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ind w:left="320" w:hanging="320" w:hangingChars="100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暂停/终止研究报告</w:t>
      </w:r>
    </w:p>
    <w:tbl>
      <w:tblPr>
        <w:tblStyle w:val="6"/>
        <w:tblW w:w="85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114"/>
        <w:gridCol w:w="32"/>
        <w:gridCol w:w="2147"/>
        <w:gridCol w:w="2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方案名称</w:t>
            </w:r>
          </w:p>
        </w:tc>
        <w:tc>
          <w:tcPr>
            <w:tcW w:w="6440" w:type="dxa"/>
            <w:gridSpan w:val="4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申办者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联系人及联系方式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主要研究者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电话</w:t>
            </w: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伦理审查批件号</w:t>
            </w:r>
          </w:p>
        </w:tc>
        <w:tc>
          <w:tcPr>
            <w:tcW w:w="2146" w:type="dxa"/>
            <w:gridSpan w:val="2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</w:rPr>
            </w:pPr>
          </w:p>
        </w:tc>
        <w:tc>
          <w:tcPr>
            <w:tcW w:w="2147" w:type="dxa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146" w:type="dxa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申请类型</w:t>
            </w:r>
          </w:p>
        </w:tc>
        <w:tc>
          <w:tcPr>
            <w:tcW w:w="6440" w:type="dxa"/>
            <w:gridSpan w:val="4"/>
          </w:tcPr>
          <w:p>
            <w:pPr>
              <w:pStyle w:val="3"/>
              <w:spacing w:before="120" w:after="120" w:line="276" w:lineRule="auto"/>
              <w:rPr>
                <w:rFonts w:ascii="微软雅黑" w:hAnsi="微软雅黑" w:eastAsia="微软雅黑"/>
                <w:color w:val="000000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sz w:val="24"/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>暂停</w:t>
            </w:r>
            <w:r>
              <w:rPr>
                <w:rFonts w:hint="eastAsia" w:ascii="微软雅黑" w:hAnsi="微软雅黑" w:eastAsia="微软雅黑"/>
                <w:color w:val="000000"/>
                <w:sz w:val="21"/>
                <w:szCs w:val="21"/>
              </w:rPr>
              <w:t>（因故暂停研究，今后会再开展）</w:t>
            </w:r>
          </w:p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sz w:val="24"/>
                <w:lang w:eastAsia="zh-CN"/>
              </w:rPr>
              <w:t>□</w:t>
            </w:r>
            <w:r>
              <w:rPr>
                <w:rFonts w:hint="eastAsia" w:ascii="微软雅黑" w:hAnsi="微软雅黑" w:eastAsia="微软雅黑"/>
                <w:b/>
                <w:sz w:val="24"/>
              </w:rPr>
              <w:t xml:space="preserve"> 终止</w:t>
            </w:r>
            <w:r>
              <w:rPr>
                <w:rFonts w:hint="eastAsia" w:ascii="微软雅黑" w:hAnsi="微软雅黑" w:eastAsia="微软雅黑"/>
                <w:color w:val="000000"/>
                <w:szCs w:val="21"/>
              </w:rPr>
              <w:t>（停止研究，今后不再开展）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ind w:left="240" w:hanging="240" w:hangingChars="100"/>
              <w:rPr>
                <w:rFonts w:ascii="微软雅黑" w:hAnsi="微软雅黑" w:eastAsia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8"/>
              </w:rPr>
              <w:t>一、一般信息</w:t>
            </w:r>
          </w:p>
          <w:p>
            <w:pPr>
              <w:spacing w:line="360" w:lineRule="auto"/>
              <w:ind w:left="240" w:hanging="240" w:hangingChars="100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·研究开始日期：</w:t>
            </w:r>
          </w:p>
          <w:p>
            <w:pPr>
              <w:spacing w:line="360" w:lineRule="auto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·研究暂停/终止日期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ind w:left="240" w:hanging="240" w:hangingChars="100"/>
              <w:rPr>
                <w:rFonts w:ascii="微软雅黑" w:hAnsi="微软雅黑" w:eastAsia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8"/>
              </w:rPr>
              <w:t>二、受试者信息</w:t>
            </w:r>
          </w:p>
          <w:p>
            <w:pPr>
              <w:spacing w:line="500" w:lineRule="exact"/>
              <w:ind w:left="240" w:hanging="240" w:hangingChars="100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·合同研究总例数：</w:t>
            </w:r>
          </w:p>
          <w:p>
            <w:pPr>
              <w:spacing w:line="500" w:lineRule="exact"/>
              <w:ind w:left="240" w:hanging="240" w:hangingChars="100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·已入组例数：</w:t>
            </w:r>
          </w:p>
          <w:p>
            <w:pPr>
              <w:spacing w:line="500" w:lineRule="exact"/>
              <w:ind w:left="240" w:hanging="240" w:hangingChars="100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·完成观察例数：</w:t>
            </w:r>
          </w:p>
          <w:p>
            <w:pPr>
              <w:spacing w:line="500" w:lineRule="exact"/>
              <w:ind w:left="240" w:hanging="240" w:hangingChars="100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·提前退出例数：</w:t>
            </w:r>
          </w:p>
          <w:p>
            <w:pPr>
              <w:spacing w:line="500" w:lineRule="exact"/>
              <w:rPr>
                <w:rFonts w:ascii="微软雅黑" w:hAnsi="微软雅黑" w:eastAsia="微软雅黑"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sz w:val="24"/>
                <w:szCs w:val="28"/>
              </w:rPr>
              <w:t>·已报告的严重不良事件例数：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ind w:left="240" w:hanging="240" w:hangingChars="100"/>
              <w:rPr>
                <w:rFonts w:ascii="微软雅黑" w:hAnsi="微软雅黑" w:eastAsia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8"/>
              </w:rPr>
              <w:t>三、暂停/终止研究的原因</w:t>
            </w:r>
          </w:p>
          <w:p>
            <w:pPr>
              <w:spacing w:line="360" w:lineRule="auto"/>
              <w:rPr>
                <w:rFonts w:ascii="微软雅黑" w:hAnsi="微软雅黑" w:eastAsia="微软雅黑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8586" w:type="dxa"/>
            <w:gridSpan w:val="5"/>
          </w:tcPr>
          <w:p>
            <w:pPr>
              <w:spacing w:line="360" w:lineRule="auto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sz w:val="24"/>
              </w:rPr>
              <w:t>四、受试者的后续处理措施</w:t>
            </w:r>
            <w:r>
              <w:rPr>
                <w:rFonts w:hint="eastAsia" w:ascii="微软雅黑" w:hAnsi="微软雅黑" w:eastAsia="微软雅黑"/>
                <w:szCs w:val="21"/>
              </w:rPr>
              <w:t>（如研究尚未纳入受试者或受试者均已出组则无需填写本项）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0" w:type="dxa"/>
            <w:gridSpan w:val="2"/>
          </w:tcPr>
          <w:p>
            <w:pPr>
              <w:spacing w:before="156" w:beforeLines="50" w:after="156" w:afterLines="50" w:line="360" w:lineRule="auto"/>
              <w:rPr>
                <w:rFonts w:ascii="微软雅黑" w:hAnsi="微软雅黑" w:eastAsia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8"/>
              </w:rPr>
              <w:t>申请人签字:</w:t>
            </w:r>
          </w:p>
        </w:tc>
        <w:tc>
          <w:tcPr>
            <w:tcW w:w="4326" w:type="dxa"/>
            <w:gridSpan w:val="3"/>
          </w:tcPr>
          <w:p>
            <w:pPr>
              <w:spacing w:before="156" w:beforeLines="50" w:after="156" w:afterLines="50" w:line="360" w:lineRule="auto"/>
              <w:rPr>
                <w:rFonts w:ascii="微软雅黑" w:hAnsi="微软雅黑" w:eastAsia="微软雅黑"/>
                <w:b/>
                <w:sz w:val="24"/>
                <w:szCs w:val="28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8"/>
              </w:rPr>
              <w:t>日期:</w:t>
            </w:r>
          </w:p>
        </w:tc>
      </w:tr>
    </w:tbl>
    <w:p/>
    <w:p/>
    <w:p>
      <w:pPr>
        <w:spacing w:afterLines="50"/>
        <w:jc w:val="center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  <w:b/>
          <w:bCs/>
          <w:sz w:val="28"/>
          <w:szCs w:val="28"/>
        </w:rPr>
        <w:t>药物临床试验暂停/终止研究审查申请递交资料清单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4991"/>
        <w:gridCol w:w="850"/>
        <w:gridCol w:w="850"/>
        <w:gridCol w:w="1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88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编号</w:t>
            </w:r>
          </w:p>
        </w:tc>
        <w:tc>
          <w:tcPr>
            <w:tcW w:w="4991" w:type="dxa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资料名称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无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1</w:t>
            </w:r>
          </w:p>
        </w:tc>
        <w:tc>
          <w:tcPr>
            <w:tcW w:w="499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暂停/终止研究报告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（必须有）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88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2</w:t>
            </w:r>
          </w:p>
        </w:tc>
        <w:tc>
          <w:tcPr>
            <w:tcW w:w="4991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其他资料（若有）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</w:p>
        </w:tc>
        <w:tc>
          <w:tcPr>
            <w:tcW w:w="104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微软雅黑" w:hAnsi="微软雅黑" w:eastAsia="微软雅黑" w:cs="微软雅黑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8522" w:type="dxa"/>
            <w:gridSpan w:val="5"/>
          </w:tcPr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暂停/终止研究审查递交材料清单可根据实际情况修改，但清单目录需放在首页；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确认暂停/终止研究报告填写及签字等完整；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电子版本（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PDF格式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）资料也请按照序号标明整理；</w:t>
            </w:r>
          </w:p>
          <w:p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提交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t>份全套纸质资料（需盖鲜章）至伦理委员会办公室（请按照顺序整理放好，若资料较多，请将不同编号的资料用分页纸做好间隔便于查阅）。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页/共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1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微软雅黑" w:hAnsi="微软雅黑" w:eastAsia="微软雅黑"/>
      </w:rPr>
    </w:pPr>
    <w:r>
      <w:rPr>
        <w:rFonts w:hint="eastAsia"/>
      </w:rPr>
      <w:t>宜宾市第一人民医院</w:t>
    </w:r>
    <w:r>
      <w:rPr>
        <w:rFonts w:hint="eastAsia" w:ascii="微软雅黑" w:hAnsi="微软雅黑" w:eastAsia="微软雅黑"/>
      </w:rPr>
      <w:t xml:space="preserve">  临床试验伦理委员会                                         IEC-AF/08-</w:t>
    </w:r>
    <w:r>
      <w:rPr>
        <w:rFonts w:hint="eastAsia" w:ascii="微软雅黑" w:hAnsi="微软雅黑" w:eastAsia="微软雅黑"/>
        <w:lang w:val="en-US" w:eastAsia="zh-CN"/>
      </w:rPr>
      <w:t>2</w:t>
    </w:r>
    <w:bookmarkStart w:id="0" w:name="_GoBack"/>
    <w:bookmarkEnd w:id="0"/>
    <w:r>
      <w:rPr>
        <w:rFonts w:hint="eastAsia" w:ascii="微软雅黑" w:hAnsi="微软雅黑" w:eastAsia="微软雅黑"/>
      </w:rPr>
      <w:t>.0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B521805"/>
    <w:multiLevelType w:val="singleLevel"/>
    <w:tmpl w:val="CB52180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3C9A"/>
    <w:rsid w:val="0007288D"/>
    <w:rsid w:val="000A1E3B"/>
    <w:rsid w:val="000D476E"/>
    <w:rsid w:val="00127F17"/>
    <w:rsid w:val="001D2595"/>
    <w:rsid w:val="002B6E8E"/>
    <w:rsid w:val="00323391"/>
    <w:rsid w:val="003F69AA"/>
    <w:rsid w:val="004D697F"/>
    <w:rsid w:val="00534975"/>
    <w:rsid w:val="00653589"/>
    <w:rsid w:val="006D3C9A"/>
    <w:rsid w:val="007A550A"/>
    <w:rsid w:val="008E13CB"/>
    <w:rsid w:val="00917A81"/>
    <w:rsid w:val="009F3737"/>
    <w:rsid w:val="00B25F7A"/>
    <w:rsid w:val="00B46943"/>
    <w:rsid w:val="00D02704"/>
    <w:rsid w:val="00DB524C"/>
    <w:rsid w:val="00E101B8"/>
    <w:rsid w:val="00E41F66"/>
    <w:rsid w:val="627C2BE3"/>
    <w:rsid w:val="76B6559C"/>
    <w:rsid w:val="7D2277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38</Words>
  <Characters>220</Characters>
  <Lines>1</Lines>
  <Paragraphs>1</Paragraphs>
  <TotalTime>0</TotalTime>
  <ScaleCrop>false</ScaleCrop>
  <LinksUpToDate>false</LinksUpToDate>
  <CharactersWithSpaces>257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2015-03-20T15:13:00Z</dcterms:created>
  <dc:creator>User</dc:creator>
  <cp:lastModifiedBy>Tricia谢</cp:lastModifiedBy>
  <cp:lastPrinted>2020-11-13T09:48:00Z</cp:lastPrinted>
  <dcterms:modified xsi:type="dcterms:W3CDTF">2022-10-18T04:05:00Z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