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78C37">
      <w:pPr>
        <w:pStyle w:val="12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：车辆清洗服务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eastAsia="zh-CN"/>
        </w:rPr>
        <w:t>采购项目</w:t>
      </w:r>
      <w:r>
        <w:rPr>
          <w:rFonts w:hint="eastAsia" w:ascii="宋体" w:hAnsi="宋体" w:cs="宋体"/>
          <w:b/>
          <w:bCs/>
          <w:sz w:val="28"/>
          <w:szCs w:val="28"/>
          <w:vertAlign w:val="baseline"/>
          <w:lang w:eastAsia="zh-CN"/>
        </w:rPr>
        <w:t>要求</w:t>
      </w:r>
    </w:p>
    <w:bookmarkEnd w:id="0"/>
    <w:p w14:paraId="481E27F6">
      <w:pPr>
        <w:pStyle w:val="12"/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 w14:paraId="12D1B3CE">
      <w:pPr>
        <w:pStyle w:val="12"/>
        <w:numPr>
          <w:ilvl w:val="0"/>
          <w:numId w:val="0"/>
        </w:numPr>
        <w:jc w:val="both"/>
        <w:rPr>
          <w:rFonts w:hint="eastAsia" w:ascii="Arial" w:hAnsi="Arial" w:eastAsia="宋体" w:cs="Arial"/>
          <w:color w:val="000000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一、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vertAlign w:val="baseline"/>
          <w:lang w:val="en-US" w:eastAsia="zh-CN" w:bidi="ar-SA"/>
        </w:rPr>
        <w:t>供应商资质</w:t>
      </w:r>
    </w:p>
    <w:p w14:paraId="02FA9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1、</w:t>
      </w:r>
      <w:r>
        <w:rPr>
          <w:rFonts w:hint="eastAsia" w:ascii="宋体" w:hAnsi="宋体" w:eastAsia="宋体"/>
          <w:bCs/>
          <w:sz w:val="24"/>
        </w:rPr>
        <w:t>具有独立承担民事责任的能力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 w14:paraId="564963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</w:rPr>
        <w:t>具有良好的商业信誉和健全的财务会计制度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 w14:paraId="1D841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3</w:t>
      </w:r>
      <w:r>
        <w:rPr>
          <w:rFonts w:hint="eastAsia" w:ascii="宋体" w:hAnsi="宋体"/>
          <w:bCs/>
          <w:sz w:val="24"/>
          <w:lang w:eastAsia="zh-CN"/>
        </w:rPr>
        <w:t>、符合经营该设备的营业范围（提供营业执照复印件）</w:t>
      </w:r>
      <w:r>
        <w:rPr>
          <w:rFonts w:hint="eastAsia" w:ascii="宋体" w:hAnsi="宋体" w:eastAsia="宋体"/>
          <w:bCs/>
          <w:sz w:val="24"/>
        </w:rPr>
        <w:t>。</w:t>
      </w:r>
    </w:p>
    <w:p w14:paraId="0A9A12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4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</w:rPr>
        <w:t>参加本次</w:t>
      </w:r>
      <w:r>
        <w:rPr>
          <w:rFonts w:hint="eastAsia" w:ascii="宋体" w:hAnsi="宋体" w:eastAsia="宋体"/>
          <w:bCs/>
          <w:sz w:val="24"/>
          <w:lang w:val="en-US" w:eastAsia="zh-CN"/>
        </w:rPr>
        <w:t>比</w:t>
      </w:r>
      <w:r>
        <w:rPr>
          <w:rFonts w:hint="eastAsia" w:ascii="宋体" w:hAnsi="宋体"/>
          <w:bCs/>
          <w:sz w:val="24"/>
          <w:lang w:val="en-US" w:eastAsia="zh-CN"/>
        </w:rPr>
        <w:t>价</w:t>
      </w:r>
      <w:r>
        <w:rPr>
          <w:rFonts w:hint="eastAsia" w:ascii="宋体" w:hAnsi="宋体" w:eastAsia="宋体"/>
          <w:bCs/>
          <w:sz w:val="24"/>
        </w:rPr>
        <w:t>活动前三年内，在经营活动中没有重大违法记录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 w14:paraId="4811A1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5、区域要求：距离西区院区（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宜宾市叙州区叙州大道普和东路16号）方圆5公</w:t>
      </w:r>
      <w:r>
        <w:rPr>
          <w:rFonts w:hint="eastAsia" w:ascii="宋体" w:hAnsi="宋体"/>
          <w:bCs/>
          <w:sz w:val="24"/>
          <w:lang w:val="en-US" w:eastAsia="zh-CN"/>
        </w:rPr>
        <w:t>里内（以营业执照经营地址为准，提供营业执照复印件）。</w:t>
      </w:r>
    </w:p>
    <w:p w14:paraId="6FE7FD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6、本项目不允许转包、分包、联合体投标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 w14:paraId="7365CF0C">
      <w:pPr>
        <w:pStyle w:val="8"/>
        <w:ind w:left="0" w:leftChars="0" w:firstLine="72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lang w:val="en-US" w:eastAsia="zh-CN"/>
        </w:rPr>
        <w:t>注：上述资料均加盖公司鲜章。</w:t>
      </w:r>
    </w:p>
    <w:p w14:paraId="63D3F241"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二、最高限价单价：40元/次/车，按照单价采购，实际数量结算，年度总预算金额24000.00元，该价款含清洗、人工、税金等全部费用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（注：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报价超过最高限价为无效报价）。</w:t>
      </w:r>
    </w:p>
    <w:p w14:paraId="1E02FFAF">
      <w:pPr>
        <w:pStyle w:val="4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服务要求：</w:t>
      </w:r>
    </w:p>
    <w:p w14:paraId="346646D0"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1、能及时、高效、安全的为医院28辆车提供清洗服务。</w:t>
      </w:r>
    </w:p>
    <w:p w14:paraId="13F4EFB3"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2、清洗车辆时应保护好车内设备，清洗救护车辆时未经驾驶员同意不得随便挪动车内医疗设备，救护车内医疗设备不能用水冲洗。</w:t>
      </w:r>
    </w:p>
    <w:p w14:paraId="76538B82"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3、清洗医院车辆时应对应医院提供的车辆牌照号对照表。</w:t>
      </w:r>
    </w:p>
    <w:p w14:paraId="487F0EB5"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4、应建立医院车辆清洗台账（如实记录每辆车清洗的时间、车型牌照、费用、次数、医院驾驶员签名确认）。</w:t>
      </w:r>
    </w:p>
    <w:p w14:paraId="01450DCD"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5、不得将其他车辆的清洗费用记录在医院台账里。</w:t>
      </w:r>
    </w:p>
    <w:p w14:paraId="5D32A7A3"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6、结账以医院驾驶员签字确认的台账清单为准。</w:t>
      </w:r>
    </w:p>
    <w:p w14:paraId="70A12797">
      <w:pPr>
        <w:pStyle w:val="4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服务期限：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服务期三年。</w:t>
      </w:r>
    </w:p>
    <w:p w14:paraId="0C35C817"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五、付款方式：每月按照实际清洗数量结算。收到供应商出具的正式发票，通过采购人付款审签流程后30日内支付当月清洗服务总金额100%的款项。</w:t>
      </w:r>
    </w:p>
    <w:p w14:paraId="4ACB3658">
      <w:pPr>
        <w:pStyle w:val="4"/>
        <w:numPr>
          <w:ilvl w:val="0"/>
          <w:numId w:val="0"/>
        </w:numPr>
        <w:spacing w:line="360" w:lineRule="auto"/>
        <w:ind w:leftChars="0" w:firstLine="301" w:firstLineChars="100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eastAsia="宋体" w:cs="Times New Roman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本章采购要求中的条款为本次采购项目的实质性要求，供应商应全部满足，否则视为响应文件无效。</w:t>
      </w:r>
    </w:p>
    <w:p w14:paraId="0234ED3B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0B47B1A0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1E90142E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232FD4F8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0EC2BB8B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259D8F61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0D67EF23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3594D9D5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4A8DB75B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1AE56E92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0A7D82B5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5B5F36F2">
      <w:pPr>
        <w:pStyle w:val="4"/>
        <w:numPr>
          <w:ilvl w:val="0"/>
          <w:numId w:val="0"/>
        </w:num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6F230"/>
    <w:multiLevelType w:val="singleLevel"/>
    <w:tmpl w:val="AED6F2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4A8B"/>
    <w:rsid w:val="042D0B85"/>
    <w:rsid w:val="05221E8B"/>
    <w:rsid w:val="115177A1"/>
    <w:rsid w:val="152F6155"/>
    <w:rsid w:val="186041CE"/>
    <w:rsid w:val="18D243B0"/>
    <w:rsid w:val="1BE74130"/>
    <w:rsid w:val="1E17456B"/>
    <w:rsid w:val="245F3901"/>
    <w:rsid w:val="28374220"/>
    <w:rsid w:val="28407AFC"/>
    <w:rsid w:val="323D6129"/>
    <w:rsid w:val="3D852548"/>
    <w:rsid w:val="3F6D05B9"/>
    <w:rsid w:val="41D87504"/>
    <w:rsid w:val="428B1B40"/>
    <w:rsid w:val="44687204"/>
    <w:rsid w:val="4537220A"/>
    <w:rsid w:val="45C93175"/>
    <w:rsid w:val="49F0775D"/>
    <w:rsid w:val="4B0050FB"/>
    <w:rsid w:val="4CB0287A"/>
    <w:rsid w:val="5150140A"/>
    <w:rsid w:val="51D164AA"/>
    <w:rsid w:val="52BB5DE8"/>
    <w:rsid w:val="52CA0866"/>
    <w:rsid w:val="53E86316"/>
    <w:rsid w:val="5DF115E0"/>
    <w:rsid w:val="60063ADD"/>
    <w:rsid w:val="61591FAE"/>
    <w:rsid w:val="64487558"/>
    <w:rsid w:val="6610356D"/>
    <w:rsid w:val="6D4F0527"/>
    <w:rsid w:val="6FB10D42"/>
    <w:rsid w:val="71F54A9D"/>
    <w:rsid w:val="739A5B9B"/>
    <w:rsid w:val="76D337AB"/>
    <w:rsid w:val="781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semiHidden/>
    <w:qFormat/>
    <w:uiPriority w:val="0"/>
    <w:pPr>
      <w:widowControl w:val="0"/>
      <w:autoSpaceDE/>
      <w:autoSpaceDN/>
      <w:spacing w:line="560" w:lineRule="exact"/>
      <w:jc w:val="center"/>
    </w:pPr>
    <w:rPr>
      <w:rFonts w:ascii="方正小标宋_GBK" w:hAnsi="Times New Roman" w:eastAsia="方正小标宋_GBK" w:cs="Times New Roman"/>
      <w:color w:val="000000"/>
      <w:kern w:val="2"/>
      <w:sz w:val="44"/>
      <w:szCs w:val="4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Body Text Indent"/>
    <w:basedOn w:val="1"/>
    <w:qFormat/>
    <w:uiPriority w:val="0"/>
    <w:pPr>
      <w:ind w:firstLine="538" w:firstLineChars="192"/>
      <w:jc w:val="left"/>
    </w:pPr>
  </w:style>
  <w:style w:type="paragraph" w:styleId="6">
    <w:name w:val="Plain Text"/>
    <w:basedOn w:val="1"/>
    <w:qFormat/>
    <w:uiPriority w:val="0"/>
    <w:rPr>
      <w:rFonts w:hAnsi="Courier New"/>
      <w:sz w:val="21"/>
      <w:szCs w:val="21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标题 5（有编号）（绿盟科技）"/>
    <w:next w:val="14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  <w:lang w:val="en-US" w:eastAsia="zh-CN" w:bidi="ar-SA"/>
    </w:rPr>
  </w:style>
  <w:style w:type="paragraph" w:customStyle="1" w:styleId="14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5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773</Characters>
  <Lines>0</Lines>
  <Paragraphs>0</Paragraphs>
  <TotalTime>0</TotalTime>
  <ScaleCrop>false</ScaleCrop>
  <LinksUpToDate>false</LinksUpToDate>
  <CharactersWithSpaces>777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2024-12-03T07:40:00Z</dcterms:created>
  <dc:creator>Administrator</dc:creator>
  <cp:lastModifiedBy>宜宾勇哥</cp:lastModifiedBy>
  <dcterms:modified xsi:type="dcterms:W3CDTF">2025-05-30T03:20:43Z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B914399D18004111A42F594D52FBD4B7_12</vt:lpwstr>
  </property>
  <property fmtid="{D5CDD505-2E9C-101B-9397-08002B2CF9AE}" pid="4" name="KSOTemplateDocerSaveRecord">
    <vt:lpwstr>eyJoZGlkIjoiMmRhMGU4OTY4YTcyZTIxNTkwZTFiNDIyN2VkZThjNzciLCJ1c2VySWQiOiIzMzY1MzYwNTcifQ==</vt:lpwstr>
  </property>
</Properties>
</file>